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85" w:rsidRPr="009D3585" w:rsidRDefault="009D3585" w:rsidP="009D3585">
      <w:pPr>
        <w:pStyle w:val="1"/>
        <w:pBdr>
          <w:bottom w:val="single" w:sz="6" w:space="9" w:color="auto"/>
        </w:pBdr>
        <w:shd w:val="clear" w:color="auto" w:fill="FFFFFF"/>
        <w:spacing w:before="0" w:beforeAutospacing="0" w:after="89" w:afterAutospacing="0" w:line="498" w:lineRule="atLeast"/>
        <w:jc w:val="center"/>
        <w:textAlignment w:val="baseline"/>
        <w:rPr>
          <w:bCs w:val="0"/>
          <w:color w:val="444444"/>
          <w:sz w:val="40"/>
          <w:szCs w:val="40"/>
        </w:rPr>
      </w:pPr>
      <w:r w:rsidRPr="009D3585">
        <w:rPr>
          <w:sz w:val="40"/>
          <w:szCs w:val="40"/>
        </w:rPr>
        <w:t xml:space="preserve">Уважаемые Жители Волжского района </w:t>
      </w:r>
      <w:r>
        <w:rPr>
          <w:sz w:val="40"/>
          <w:szCs w:val="40"/>
        </w:rPr>
        <w:t xml:space="preserve">напоминаем про возможность и необходимость добровольной сдачи оружия за вознаграждение </w:t>
      </w:r>
    </w:p>
    <w:p w:rsidR="00F12368" w:rsidRDefault="00F12368"/>
    <w:p w:rsidR="009D3585" w:rsidRPr="009D3585" w:rsidRDefault="009D3585" w:rsidP="0083178E">
      <w:pPr>
        <w:shd w:val="clear" w:color="auto" w:fill="FFFFFF"/>
        <w:spacing w:after="356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D358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Если у Вас имеются незарегистрированное оружие, боеприпасы, патроны к оружию, взрывные устройства и взрывчатые вещества, которые Вы нашли, либо они остались от умерших родственников и т.п., данные предметы необходимо сдать в территориальные органы Министерства внутренних дел Российской Федерации Самарской области в ближайший отдел полиции. Этим Вы обезопасите себя, а также сможете получить материальное вознаграждение.</w:t>
      </w:r>
    </w:p>
    <w:p w:rsidR="009D3585" w:rsidRPr="009D3585" w:rsidRDefault="009D3585" w:rsidP="003944C8">
      <w:pPr>
        <w:shd w:val="clear" w:color="auto" w:fill="FFFFFF"/>
        <w:spacing w:after="356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D358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Если у Вас имеются незарегистрированное оружие, боеприпасы, патроны к оружию, взрывные устройства и взрывчатые вещества, которые Вы нашли, либо они остались от умерших родственников и т.п., данные предметы необходимо сдать в территориальные органы Министерства внутренних дел Российской Федерации Самарской области в ближайший отдел полиции. Этим Вы обезопасите себя, а также сможете получить материальное вознаграждение.</w:t>
      </w:r>
    </w:p>
    <w:p w:rsidR="009D3585" w:rsidRPr="009D3585" w:rsidRDefault="009D3585" w:rsidP="0083178E">
      <w:pPr>
        <w:shd w:val="clear" w:color="auto" w:fill="FFFFFF"/>
        <w:spacing w:after="356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D358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Размер вознаграждения определяется по результатам осмотра технического состояния предмета вооружения. Правительством Самарской области установлены следующие размеры вознаграждения:</w:t>
      </w:r>
    </w:p>
    <w:p w:rsidR="003944C8" w:rsidRPr="003944C8" w:rsidRDefault="003944C8" w:rsidP="003944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944C8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Размер вознаграждения</w:t>
      </w:r>
    </w:p>
    <w:tbl>
      <w:tblPr>
        <w:tblW w:w="7545" w:type="dxa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9"/>
        <w:gridCol w:w="4203"/>
        <w:gridCol w:w="2613"/>
      </w:tblGrid>
      <w:tr w:rsidR="003944C8" w:rsidRPr="003944C8" w:rsidTr="00394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Наименование огнестрельного оружия, боеприпасов, взрывчатых веществ и взрывных устройств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Размер денежного вознаграждения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Служебное и боевое ручное стрелковое оружие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Пистолеты, револьверы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6000 руб. за единицу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Автоматы, пулеметы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12000 руб. за единицу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Гражданское оружие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Огнестрельное охотничье, </w:t>
            </w: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спортивное оружие с нарезным стволом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 xml:space="preserve">6000 руб. за </w:t>
            </w: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единицу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Охотничье пневматическое, огнестрельное, гладкоствольное, спортивное гладкоствольное оружие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3000 руб. за единицу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Огнестрельное оружие ограниченного поражения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4000 руб. за единицу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Боеприпасы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Патроны для нарезного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20 руб. за единицу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Патроны для гладкоствольного оружия, огнестрельного бесствольного оружия самообороны, оружия ограниченного поражения, газового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 руб. за единицу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Самодельное оружие, обрезы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Самодельное нарезное оружие, в том числе короткоствольное, обрез нарезного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6000 руб. за единицу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Самодельное гладкоствольное оружие, обрез гладкоствольного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3000 руб. за единицу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Взрывчатые вещества и взрывные устройства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Пластит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4000 руб. за 100 грамм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Тротил, аммонит, </w:t>
            </w:r>
            <w:proofErr w:type="spellStart"/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граммонит</w:t>
            </w:r>
            <w:proofErr w:type="spellEnd"/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гексоген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3000 руб. за 100 грамм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Порох охотничий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60 руб. за 100 грамм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Взрывные устройства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Взрывные устройства промышленного </w:t>
            </w: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изготовления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6000 руб. за единицу</w:t>
            </w:r>
          </w:p>
        </w:tc>
      </w:tr>
      <w:tr w:rsidR="003944C8" w:rsidRPr="003944C8" w:rsidTr="00394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Самодельные взрывные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4C8" w:rsidRPr="003944C8" w:rsidRDefault="003944C8" w:rsidP="003944C8">
            <w:pPr>
              <w:spacing w:after="0" w:line="240" w:lineRule="auto"/>
              <w:ind w:left="53" w:right="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944C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4000 руб. за единицу</w:t>
            </w:r>
          </w:p>
        </w:tc>
      </w:tr>
    </w:tbl>
    <w:p w:rsidR="003944C8" w:rsidRDefault="003944C8" w:rsidP="003944C8">
      <w:pPr>
        <w:shd w:val="clear" w:color="auto" w:fill="FFFFFF"/>
        <w:spacing w:after="356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9D3585" w:rsidRPr="009D3585" w:rsidRDefault="009D3585" w:rsidP="003944C8">
      <w:pPr>
        <w:shd w:val="clear" w:color="auto" w:fill="FFFFFF"/>
        <w:spacing w:after="356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gramStart"/>
      <w:r w:rsidRPr="009D358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Право на получение денежного вознаграждения за добровольную сдачу незаконно хранящегося огнестрельного оружия, боеприпасов, взрывчатых веществ и взрывных устройств (далее — денежное вознаграждение) имеют граждане в возрасте старше 18 лет, добровольно сдавшие огнестрельное оружие, боеприпасы, взрывчатые вещества и взрывные устройства в порядке, установленном действующим законодательством РФ, в территориальные органы МВД РФ в Самарской области.</w:t>
      </w:r>
      <w:proofErr w:type="gramEnd"/>
    </w:p>
    <w:p w:rsidR="009D3585" w:rsidRPr="009D3585" w:rsidRDefault="009D3585" w:rsidP="003944C8">
      <w:pPr>
        <w:shd w:val="clear" w:color="auto" w:fill="FFFFFF"/>
        <w:spacing w:after="356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D358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Гражданином, изъявившим желание сдать предметы вооружения, пишется заявление о выплате денежного вознаграждения за добровольную сдачу огнестрельного оружия, боеприпасов, взрывчатых веществ и взрывных устройств.</w:t>
      </w:r>
    </w:p>
    <w:p w:rsidR="003944C8" w:rsidRPr="003944C8" w:rsidRDefault="009D3585" w:rsidP="00394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D358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Правоохранители напоминают: в соответствии с действующим законодательством, добровольной сдачей считается выдача лицом вышеуказанных предметов вооружения по собственной воле или сообщение органам власти о месте их нахождения при реальной возможности дальнейшего хранения. Лицо, добровольно сдавшее предметы вооружения, освобождается от уголовной ответственности.</w:t>
      </w:r>
      <w:r w:rsidRPr="009D358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Порядок приема от населения незаконно хранящегося оружия, боеприпасов, патронов к оружию, взрывных устройств и взрывчатых веществ на возмездной основе можно уточнить </w:t>
      </w:r>
      <w:r w:rsidR="0083178E" w:rsidRPr="003944C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Дежурной части</w:t>
      </w:r>
      <w:proofErr w:type="gramStart"/>
      <w:r w:rsidR="0083178E" w:rsidRPr="003944C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О</w:t>
      </w:r>
      <w:proofErr w:type="gramEnd"/>
      <w:r w:rsidR="0083178E" w:rsidRPr="003944C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МВД России по Волжскому району </w:t>
      </w:r>
      <w:r w:rsidRPr="009D358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 телефону</w:t>
      </w:r>
      <w:r w:rsidR="003944C8" w:rsidRPr="003944C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:</w:t>
      </w:r>
    </w:p>
    <w:p w:rsidR="009D3585" w:rsidRPr="003944C8" w:rsidRDefault="009D3585" w:rsidP="00394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D358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="0083178E" w:rsidRPr="003944C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278-26-03 и 333-07-35.</w:t>
      </w:r>
    </w:p>
    <w:p w:rsidR="0083178E" w:rsidRPr="003944C8" w:rsidRDefault="0083178E" w:rsidP="00394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3944C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Граждане проживающие на </w:t>
      </w:r>
      <w:proofErr w:type="gramStart"/>
      <w:r w:rsidRPr="003944C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территории</w:t>
      </w:r>
      <w:proofErr w:type="gramEnd"/>
      <w:r w:rsidRPr="003944C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относящейся к </w:t>
      </w:r>
    </w:p>
    <w:p w:rsidR="0083178E" w:rsidRPr="003944C8" w:rsidRDefault="0083178E" w:rsidP="00394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3944C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ОП № 50 могут получить информацию по телефону 998-86-22;</w:t>
      </w:r>
    </w:p>
    <w:p w:rsidR="0083178E" w:rsidRPr="003944C8" w:rsidRDefault="0083178E" w:rsidP="00394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3944C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ОП №47 по телефону 999-20-02 и 999-14-52;</w:t>
      </w:r>
    </w:p>
    <w:p w:rsidR="0083178E" w:rsidRPr="003944C8" w:rsidRDefault="0083178E" w:rsidP="00394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4C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ПП № 49 по телефону 999-45-02.</w:t>
      </w:r>
    </w:p>
    <w:sectPr w:rsidR="0083178E" w:rsidRPr="003944C8" w:rsidSect="00F1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6EED"/>
    <w:multiLevelType w:val="multilevel"/>
    <w:tmpl w:val="AE58D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D3585"/>
    <w:rsid w:val="003944C8"/>
    <w:rsid w:val="0083178E"/>
    <w:rsid w:val="009D3585"/>
    <w:rsid w:val="00F1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68"/>
  </w:style>
  <w:style w:type="paragraph" w:styleId="1">
    <w:name w:val="heading 1"/>
    <w:basedOn w:val="a"/>
    <w:link w:val="10"/>
    <w:uiPriority w:val="9"/>
    <w:qFormat/>
    <w:rsid w:val="009D3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3585"/>
    <w:rPr>
      <w:color w:val="0000FF"/>
      <w:u w:val="single"/>
    </w:rPr>
  </w:style>
  <w:style w:type="character" w:customStyle="1" w:styleId="theauthor">
    <w:name w:val="theauthor"/>
    <w:basedOn w:val="a0"/>
    <w:rsid w:val="009D3585"/>
  </w:style>
  <w:style w:type="character" w:customStyle="1" w:styleId="thetime">
    <w:name w:val="thetime"/>
    <w:basedOn w:val="a0"/>
    <w:rsid w:val="009D3585"/>
  </w:style>
  <w:style w:type="character" w:customStyle="1" w:styleId="thecategory">
    <w:name w:val="thecategory"/>
    <w:basedOn w:val="a0"/>
    <w:rsid w:val="009D3585"/>
  </w:style>
  <w:style w:type="character" w:customStyle="1" w:styleId="thecomment">
    <w:name w:val="thecomment"/>
    <w:basedOn w:val="a0"/>
    <w:rsid w:val="009D3585"/>
  </w:style>
  <w:style w:type="paragraph" w:styleId="a5">
    <w:name w:val="Balloon Text"/>
    <w:basedOn w:val="a"/>
    <w:link w:val="a6"/>
    <w:uiPriority w:val="99"/>
    <w:semiHidden/>
    <w:unhideWhenUsed/>
    <w:rsid w:val="009D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5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9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2019-03-13T05:39:00Z</dcterms:created>
  <dcterms:modified xsi:type="dcterms:W3CDTF">2019-03-13T06:40:00Z</dcterms:modified>
</cp:coreProperties>
</file>